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C1" w:rsidRPr="008A74C1" w:rsidRDefault="008A74C1" w:rsidP="008A74C1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A74C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L'ultimo sermone del Profeta Muhammad: un'Ammonizione Finale</w:t>
      </w:r>
    </w:p>
    <w:p w:rsidR="008A74C1" w:rsidRDefault="008A74C1" w:rsidP="008A74C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24" name="Picture 1" descr="http://www.islamreligion.com/articles/images/Prophet_Muhammad_s_Last_Sermon_-_A_Final_Admoni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Prophet_Muhammad_s_Last_Sermon_-_A_Final_Admoni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nostro Amato Profeta Muhammad - su di lui siano la Pace e le benedizioni d'Iddio - nacque a Mecca, nella Penisola Araba (nell'attuale Arabia Saudita), nel 570 d.C. circa. Egli 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esempio per tutta l'umanità: fu un uomo la cui virtù risplende a tutt'oggi a distanza di secoli. Egli eccelse in tutti gli ambiti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sua esistenza, essendo ad un tempo profeta, legislatore, filosofo, oratore, guerriero, marito, padre, nonno, amico, e così via. Fu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uomo colmo di di amore, di pazienza, di coraggio, di saggezza, di generosità, d'intelligenza e di magnanimità, che ispirò milioni di persone nel mondo.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Dice Iddio nel Nobile Corano, sul suo conto:</w:t>
      </w:r>
    </w:p>
    <w:p w:rsidR="008A74C1" w:rsidRDefault="008A74C1" w:rsidP="008A74C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«E non ti inviammo se non come misericordia per i mondi» (21:107)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sua missione profetica ebbe inizio quando egli aveva quarant'anni, nel 610 circa, e continuò fino al 632: in virtù di essa, l'umanità fu condotta dalle tenebre dell'ignoranza alla </w:t>
      </w:r>
      <w:proofErr w:type="gramStart"/>
      <w:r>
        <w:rPr>
          <w:color w:val="000000"/>
          <w:sz w:val="26"/>
          <w:szCs w:val="26"/>
        </w:rPr>
        <w:t>luce</w:t>
      </w:r>
      <w:proofErr w:type="gramEnd"/>
      <w:r>
        <w:rPr>
          <w:color w:val="000000"/>
          <w:sz w:val="26"/>
          <w:szCs w:val="26"/>
        </w:rPr>
        <w:t xml:space="preserve"> della retta Via, e fu benedetta dalla Guida dell'Altissimo.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Poco prima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sua morte, il Profeta Muhammad pronunciò il suo ultimo sermone durante il Hajj, il quale fu poi ricordato come l'«Ultimo Sermone». Questo non rappresentò solamente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ultimo richiamo per i suoi seguaci, ma anche un'importante ammonimento, che sanciva il termine della stessa missione profetica.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decimo anno dopo l'égira del Profeta [l'emigrazione dalla Mecca a Medina, avvenuta circa nel 622] è considerato uno degli anni più importanti della sua vita, per almeno tre ragioni. In primo luogo, questo fu l'anno in cui egli pronunciò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«Ultimo Sermone» durante il suo «Pellegrinaggio dell'Addio» a Mecca. In secondo luogo, fu l'anno in cui numerose rappresentanze tribali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Penisola Araba raggiunsero il Profeta per testimoniare il proprio Islam, insieme a quello delle loro tribù. Infine, fu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periodo d'oro dell'Islam, durante il quale moltissime persone abbracciarono la Religione di Dio, accettando il messaggio del Profeta.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Il «Pellegrinaggio dell'Addio» si svolse del decimo anno dopo l'égira, e per i Musulmani rappresenta uno degli eventi storici più importanti, poiché si tratta del primo ed ultimo pellegrinaggio compiuto dal Profeta Muhammad, e rappresenta perciò il modello per compiere il quinto pilastro dell'Islam - il Hajj, appunto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L'«Ultimo Sermone» fu pronunciato ad 'Arafa nel nono giorno di Dhu l-Hijja, il dodicesimo mese del calendario lunare, nel giorno più benedetto dell'anno, alla presenza di innumerevoli Musulmani.</w:t>
      </w:r>
      <w:proofErr w:type="gramEnd"/>
    </w:p>
    <w:p w:rsidR="008A74C1" w:rsidRDefault="008A74C1" w:rsidP="008A74C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L'Ultimo Sermone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Dopo aver lodato e ringraziato Iddio,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Profeta disse: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«O Gente, prestatemi attenzione, poiché non so se dopo quest'anno, mi troverò ancora tra voi.</w:t>
      </w:r>
      <w:proofErr w:type="gramEnd"/>
      <w:r>
        <w:rPr>
          <w:color w:val="000000"/>
          <w:sz w:val="26"/>
          <w:szCs w:val="26"/>
        </w:rPr>
        <w:t xml:space="preserve"> Perciò ascoltate molto attentamente ciò che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dico, e trasmettete queste parole a coloro che non sono presenti oggi.</w:t>
      </w:r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Gente, così come guardate a questo mese, a questo giorno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a questa città come sacri, allo stesso modo guardate alla vita ed alla proprietà di ogni Musulmano come sacri. Restituite i </w:t>
      </w:r>
      <w:proofErr w:type="gramStart"/>
      <w:r>
        <w:rPr>
          <w:color w:val="000000"/>
          <w:sz w:val="26"/>
          <w:szCs w:val="26"/>
        </w:rPr>
        <w:t>beni</w:t>
      </w:r>
      <w:proofErr w:type="gramEnd"/>
      <w:r>
        <w:rPr>
          <w:color w:val="000000"/>
          <w:sz w:val="26"/>
          <w:szCs w:val="26"/>
        </w:rPr>
        <w:t xml:space="preserve"> che vi sono stati affidati in deposito ai loro legittimi proprietari. Non offendete nessuno, di modo che nessuno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offenda. Ricordate che invero incontrerete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vostro Signore, e che invero egli farà il bilancio delle vostre opere. Iddio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ha proibito di praticare l'usura (riba), perciò d'ora in poi dovrete rinunciare ad ogni interesse sui prestiti, pur recuperando comunque tutto il vostro capitale. </w:t>
      </w:r>
      <w:proofErr w:type="gramStart"/>
      <w:r>
        <w:rPr>
          <w:color w:val="000000"/>
          <w:sz w:val="26"/>
          <w:szCs w:val="26"/>
        </w:rPr>
        <w:t>Non infliggerete né danno né ingiustizia.</w:t>
      </w:r>
      <w:proofErr w:type="gramEnd"/>
      <w:r>
        <w:rPr>
          <w:color w:val="000000"/>
          <w:sz w:val="26"/>
          <w:szCs w:val="26"/>
        </w:rPr>
        <w:t xml:space="preserve"> [..]</w:t>
      </w:r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Fate attenzione a Satana, per la salvezza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vostra religione. </w:t>
      </w:r>
      <w:proofErr w:type="gramStart"/>
      <w:r>
        <w:rPr>
          <w:color w:val="000000"/>
          <w:sz w:val="26"/>
          <w:szCs w:val="26"/>
        </w:rPr>
        <w:t>Egli ha ormai persono ogni speranza di farvi deviare, per ciò che riguarda le questioni principali, dunque fate attenzione a non seguirlo per ciò che riguarda quelle secondari.</w:t>
      </w:r>
      <w:proofErr w:type="gramEnd"/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Gente, è vero che avete determinati diritti nei confronti delle vostre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, ma anche loro ne hanno nei vostri. Ricordate che le avete prese come spose, solo tramite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patto di fiducia dinanzi a Dio, e col Suo permesso. Se esse rispettano i vostri diritti, voi rispettate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loro diritto ad essere nutrite e vestite con premura. Trattate bene le vostre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e siate gentili con loro, poiché sono le vostre compagne ed il vostro sostegno. Ed è vostro diritti che esse non stringano alcuna amicizia con coloro che voi disapprovate, e che non siano mai impudiche.</w:t>
      </w:r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Gente, ascoltatemi attentamente, adorate Iddio, compite le vostre cinque preghiere quotidiane, digiunate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il mese di Ramadan, elargite la Zakat, ed effettuate il Hajj, se ne avete la possibilità.</w:t>
      </w:r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Tutta l'umanità proviene da Adamo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Eva. Un Arabo non è superiore ad un non-Arabo, né un non-Araba è superiore ad un Arabo; il bianco non è superiore al nero, né il nero è superiore al bianco; [nessuno è </w:t>
      </w:r>
      <w:r>
        <w:rPr>
          <w:color w:val="000000"/>
          <w:sz w:val="26"/>
          <w:szCs w:val="26"/>
        </w:rPr>
        <w:lastRenderedPageBreak/>
        <w:t xml:space="preserve">superiore ad un altro] se non per il timore di Dio e per le sue buone azioni. </w:t>
      </w:r>
      <w:proofErr w:type="gramStart"/>
      <w:r>
        <w:rPr>
          <w:color w:val="000000"/>
          <w:sz w:val="26"/>
          <w:szCs w:val="26"/>
        </w:rPr>
        <w:t>Sappiate che ogni Musulmano è fratello di ogni Musulmano, e che i Musulmani sono legati da un'unica fratellanza.</w:t>
      </w:r>
      <w:proofErr w:type="gramEnd"/>
      <w:r>
        <w:rPr>
          <w:color w:val="000000"/>
          <w:sz w:val="26"/>
          <w:szCs w:val="26"/>
        </w:rPr>
        <w:t xml:space="preserve"> Nulla di ciò che spetta ad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Musulmano può essere attribuito ad un altro Musulmano, se non tramite uno scambio libero e consapevole. </w:t>
      </w:r>
      <w:proofErr w:type="gramStart"/>
      <w:r>
        <w:rPr>
          <w:color w:val="000000"/>
          <w:sz w:val="26"/>
          <w:szCs w:val="26"/>
        </w:rPr>
        <w:t>Dunque, non compite ingiustizia a voi stessi.</w:t>
      </w:r>
      <w:proofErr w:type="gramEnd"/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Ricordate,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giorno comparirete dinanzi a Dio e risponderete delle vostre opere. Dunque fate attenzione, e non abbandonate la retta via, dopo che </w:t>
      </w:r>
      <w:proofErr w:type="gramStart"/>
      <w:r>
        <w:rPr>
          <w:color w:val="000000"/>
          <w:sz w:val="26"/>
          <w:szCs w:val="26"/>
        </w:rPr>
        <w:t>io</w:t>
      </w:r>
      <w:proofErr w:type="gramEnd"/>
      <w:r>
        <w:rPr>
          <w:color w:val="000000"/>
          <w:sz w:val="26"/>
          <w:szCs w:val="26"/>
        </w:rPr>
        <w:t xml:space="preserve"> me ne sarò andato.</w:t>
      </w:r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Gente, né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profeta né un inviato verranno più dopo di me, e nessuna nuova fede nascerà. Ragionate bene dunque, e comprendete ciò che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dico: lascio dietro di me due cose, il Corano ed il mio esempio (Sunnah), e se li seguirete non sarete mai sviati.</w:t>
      </w:r>
    </w:p>
    <w:p w:rsidR="008A74C1" w:rsidRDefault="008A74C1" w:rsidP="008A74C1">
      <w:pPr>
        <w:pStyle w:val="w-body-text-bullet"/>
        <w:shd w:val="clear" w:color="auto" w:fill="E1F4FD"/>
        <w:spacing w:before="0" w:beforeAutospacing="0" w:after="160" w:afterAutospacing="0"/>
        <w:ind w:left="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Tutti coloro che le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ascoltate da me, trasmetteranno le mie parole ad altri, e così faranno questi a loro volta; e può darsi che coloro che riceveranno le mie parole le comprenderanno meglio di coloro che le hanno potute ascoltare direttamente. Che Tu mi sia Testimone, o Dio, che ho trasmesso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Tuo messaggio al mio popolo».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Così concluse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ultimo sermone il Profeta Muhammad, la pace sia su di lui, e discese dunque la Rivelazione</w:t>
      </w:r>
      <w:r>
        <w:rPr>
          <w:color w:val="333333"/>
          <w:sz w:val="26"/>
          <w:szCs w:val="26"/>
        </w:rPr>
        <w:t>:</w:t>
      </w:r>
    </w:p>
    <w:p w:rsidR="008A74C1" w:rsidRDefault="008A74C1" w:rsidP="008A74C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«In questo giorno ho completato per voi la vostra Religione, ho completato la Mia Grazia su di voi, ed ho scelto per voi l'Islam come religione</w:t>
      </w:r>
      <w:proofErr w:type="gramStart"/>
      <w:r>
        <w:rPr>
          <w:b/>
          <w:bCs/>
          <w:color w:val="000000"/>
          <w:sz w:val="26"/>
          <w:szCs w:val="26"/>
        </w:rPr>
        <w:t>..»</w:t>
      </w:r>
      <w:proofErr w:type="gramEnd"/>
      <w:r>
        <w:rPr>
          <w:b/>
          <w:bCs/>
          <w:color w:val="000000"/>
          <w:sz w:val="26"/>
          <w:szCs w:val="26"/>
        </w:rPr>
        <w:t xml:space="preserve"> (Quran 5:3)</w:t>
      </w:r>
    </w:p>
    <w:p w:rsidR="008A74C1" w:rsidRDefault="008A74C1" w:rsidP="008A7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tutt'oggi l'ultimo sermone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è trasmesso a tutti i Musulmani, come patrimonio comune, nelle moschee, nelle letture, e con qualsiasi possibile mezzo di comunicazione. Invero ciò che viene affrontato al suo interno è stupefacente, poiché tocca da vicino tutti i principali diritti che Dio ha nei confronti degli uomini, e che gli uomini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tra di loro. Benché il Profeta</w:t>
      </w:r>
      <w:proofErr w:type="gramStart"/>
      <w:r>
        <w:rPr>
          <w:color w:val="000000"/>
          <w:sz w:val="26"/>
          <w:szCs w:val="26"/>
        </w:rPr>
        <w:t>  abbia</w:t>
      </w:r>
      <w:proofErr w:type="gramEnd"/>
      <w:r>
        <w:rPr>
          <w:color w:val="000000"/>
          <w:sz w:val="26"/>
          <w:szCs w:val="26"/>
        </w:rPr>
        <w:t xml:space="preserve"> fisicamente lasciato questo mondo, le Sue parole sono ancora ben vive nei nostri cuori.</w:t>
      </w:r>
    </w:p>
    <w:p w:rsidR="00C95EED" w:rsidRPr="008A74C1" w:rsidRDefault="00C95EED" w:rsidP="008A74C1">
      <w:pPr>
        <w:rPr>
          <w:rFonts w:hint="cs"/>
          <w:rtl/>
          <w:lang w:bidi="ar-EG"/>
        </w:rPr>
      </w:pPr>
    </w:p>
    <w:sectPr w:rsidR="00C95EED" w:rsidRPr="008A74C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5112"/>
    <w:rsid w:val="0012644C"/>
    <w:rsid w:val="001F1F40"/>
    <w:rsid w:val="002420AD"/>
    <w:rsid w:val="00265C73"/>
    <w:rsid w:val="00300D28"/>
    <w:rsid w:val="00475112"/>
    <w:rsid w:val="004D5321"/>
    <w:rsid w:val="004E42F3"/>
    <w:rsid w:val="005B03E4"/>
    <w:rsid w:val="00686129"/>
    <w:rsid w:val="006F54F8"/>
    <w:rsid w:val="00850D00"/>
    <w:rsid w:val="00871D29"/>
    <w:rsid w:val="008A74C1"/>
    <w:rsid w:val="0094113B"/>
    <w:rsid w:val="00970684"/>
    <w:rsid w:val="00A92957"/>
    <w:rsid w:val="00B40792"/>
    <w:rsid w:val="00BA2B37"/>
    <w:rsid w:val="00C95EED"/>
    <w:rsid w:val="00D01B9B"/>
    <w:rsid w:val="00D260F7"/>
    <w:rsid w:val="00D61CFB"/>
    <w:rsid w:val="00E37130"/>
    <w:rsid w:val="00F27CB1"/>
    <w:rsid w:val="00F60CEC"/>
    <w:rsid w:val="00FA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84"/>
    <w:pPr>
      <w:bidi/>
    </w:pPr>
  </w:style>
  <w:style w:type="paragraph" w:styleId="Heading1">
    <w:name w:val="heading 1"/>
    <w:basedOn w:val="Normal"/>
    <w:link w:val="Heading1Char"/>
    <w:uiPriority w:val="9"/>
    <w:qFormat/>
    <w:rsid w:val="0047511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01B9B"/>
  </w:style>
  <w:style w:type="paragraph" w:customStyle="1" w:styleId="w-body-text-bullet">
    <w:name w:val="w-body-text-bullet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rsid w:val="00A92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60CEC"/>
  </w:style>
  <w:style w:type="character" w:customStyle="1" w:styleId="longtext">
    <w:name w:val="longtext"/>
    <w:basedOn w:val="DefaultParagraphFont"/>
    <w:rsid w:val="00F60CEC"/>
  </w:style>
  <w:style w:type="character" w:customStyle="1" w:styleId="atn">
    <w:name w:val="atn"/>
    <w:basedOn w:val="DefaultParagraphFont"/>
    <w:rsid w:val="00F60CEC"/>
  </w:style>
  <w:style w:type="character" w:customStyle="1" w:styleId="Heading3Char">
    <w:name w:val="Heading 3 Char"/>
    <w:basedOn w:val="DefaultParagraphFont"/>
    <w:link w:val="Heading3"/>
    <w:uiPriority w:val="9"/>
    <w:semiHidden/>
    <w:rsid w:val="00300D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50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2014-12-11T15:03:00Z</cp:lastPrinted>
  <dcterms:created xsi:type="dcterms:W3CDTF">2014-12-11T15:04:00Z</dcterms:created>
  <dcterms:modified xsi:type="dcterms:W3CDTF">2014-12-11T15:04:00Z</dcterms:modified>
</cp:coreProperties>
</file>